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E423F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r>
        <w:t xml:space="preserve">    </w:t>
      </w:r>
    </w:p>
    <w:p w:rsidR="006F4808" w:rsidRPr="000419B4" w:rsidRDefault="006F4808" w:rsidP="006F4808">
      <w:pPr>
        <w:jc w:val="both"/>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r w:rsidRPr="000419B4">
        <w:rPr>
          <w:rFonts w:ascii="Times New Roman" w:hAnsi="Times New Roman" w:cs="Times New Roman"/>
          <w:sz w:val="24"/>
        </w:rPr>
        <w:tab/>
      </w:r>
      <w:r w:rsidRPr="000419B4">
        <w:rPr>
          <w:rFonts w:ascii="Times New Roman" w:hAnsi="Times New Roman" w:cs="Times New Roman"/>
          <w:sz w:val="24"/>
        </w:rPr>
        <w:tab/>
      </w:r>
      <w:r w:rsidRPr="000419B4">
        <w:rPr>
          <w:rFonts w:ascii="Times New Roman" w:hAnsi="Times New Roman" w:cs="Times New Roman"/>
          <w:sz w:val="24"/>
        </w:rPr>
        <w:tab/>
      </w:r>
      <w:r w:rsidRPr="000419B4">
        <w:rPr>
          <w:rFonts w:ascii="Times New Roman" w:hAnsi="Times New Roman" w:cs="Times New Roman"/>
          <w:sz w:val="24"/>
        </w:rPr>
        <w:tab/>
      </w:r>
      <w:r w:rsidRPr="000419B4">
        <w:rPr>
          <w:rFonts w:ascii="Times New Roman" w:hAnsi="Times New Roman" w:cs="Times New Roman"/>
          <w:sz w:val="24"/>
        </w:rPr>
        <w:tab/>
      </w:r>
      <w:r w:rsidRPr="000419B4">
        <w:rPr>
          <w:rFonts w:ascii="Times New Roman" w:hAnsi="Times New Roman" w:cs="Times New Roman"/>
          <w:sz w:val="24"/>
        </w:rPr>
        <w:tab/>
      </w:r>
      <w:r w:rsidRPr="000419B4">
        <w:rPr>
          <w:rFonts w:ascii="Times New Roman" w:hAnsi="Times New Roman" w:cs="Times New Roman"/>
          <w:sz w:val="24"/>
        </w:rPr>
        <w:tab/>
      </w:r>
      <w:r w:rsidRPr="000419B4">
        <w:rPr>
          <w:rFonts w:ascii="Times New Roman" w:hAnsi="Times New Roman" w:cs="Times New Roman"/>
          <w:sz w:val="24"/>
        </w:rPr>
        <w:tab/>
      </w:r>
      <w:r w:rsidR="006A1DD4" w:rsidRPr="000419B4">
        <w:rPr>
          <w:rFonts w:ascii="Times New Roman" w:hAnsi="Times New Roman" w:cs="Times New Roman"/>
          <w:sz w:val="24"/>
        </w:rPr>
        <w:fldChar w:fldCharType="begin"/>
      </w:r>
      <w:r w:rsidRPr="000419B4">
        <w:rPr>
          <w:rFonts w:ascii="Times New Roman" w:hAnsi="Times New Roman" w:cs="Times New Roman"/>
          <w:sz w:val="24"/>
        </w:rPr>
        <w:instrText xml:space="preserve"> TIME \@ "MMMM d, yyyy" </w:instrText>
      </w:r>
      <w:r w:rsidR="006A1DD4" w:rsidRPr="000419B4">
        <w:rPr>
          <w:rFonts w:ascii="Times New Roman" w:hAnsi="Times New Roman" w:cs="Times New Roman"/>
          <w:sz w:val="24"/>
        </w:rPr>
        <w:fldChar w:fldCharType="separate"/>
      </w:r>
      <w:r w:rsidR="000A4AC7">
        <w:rPr>
          <w:rFonts w:ascii="Times New Roman" w:hAnsi="Times New Roman" w:cs="Times New Roman"/>
          <w:noProof/>
          <w:sz w:val="24"/>
        </w:rPr>
        <w:t>October 1, 2014</w:t>
      </w:r>
      <w:r w:rsidR="006A1DD4" w:rsidRPr="000419B4">
        <w:rPr>
          <w:rFonts w:ascii="Times New Roman" w:hAnsi="Times New Roman" w:cs="Times New Roman"/>
          <w:sz w:val="24"/>
        </w:rPr>
        <w:fldChar w:fldCharType="end"/>
      </w:r>
    </w:p>
    <w:p w:rsidR="006F4808" w:rsidRDefault="006F4808" w:rsidP="006F4808">
      <w:pPr>
        <w:jc w:val="both"/>
        <w:rPr>
          <w:rFonts w:ascii="Times New Roman" w:hAnsi="Times New Roman" w:cs="Times New Roman"/>
          <w:sz w:val="24"/>
        </w:rPr>
      </w:pPr>
    </w:p>
    <w:p w:rsidR="006F4808" w:rsidRDefault="006F4808" w:rsidP="006F4808">
      <w:pPr>
        <w:jc w:val="both"/>
        <w:rPr>
          <w:rFonts w:ascii="Times New Roman" w:hAnsi="Times New Roman" w:cs="Times New Roman"/>
          <w:sz w:val="24"/>
        </w:rPr>
      </w:pPr>
    </w:p>
    <w:p w:rsidR="006F4808" w:rsidRPr="000419B4" w:rsidRDefault="006F4808" w:rsidP="006F4808">
      <w:pPr>
        <w:jc w:val="both"/>
        <w:rPr>
          <w:rFonts w:ascii="Times New Roman" w:hAnsi="Times New Roman" w:cs="Times New Roman"/>
          <w:sz w:val="24"/>
        </w:rPr>
      </w:pPr>
    </w:p>
    <w:p w:rsidR="006F4808" w:rsidRDefault="006F4808" w:rsidP="006F4808">
      <w:pPr>
        <w:jc w:val="both"/>
        <w:rPr>
          <w:rFonts w:ascii="Times New Roman" w:hAnsi="Times New Roman" w:cs="Times New Roman"/>
          <w:sz w:val="24"/>
        </w:rPr>
      </w:pPr>
      <w:r w:rsidRPr="000419B4">
        <w:rPr>
          <w:rFonts w:ascii="Times New Roman" w:hAnsi="Times New Roman" w:cs="Times New Roman"/>
          <w:sz w:val="24"/>
        </w:rPr>
        <w:t>RE:</w:t>
      </w:r>
      <w:r w:rsidRPr="000419B4">
        <w:rPr>
          <w:rFonts w:ascii="Times New Roman" w:hAnsi="Times New Roman" w:cs="Times New Roman"/>
          <w:sz w:val="24"/>
        </w:rPr>
        <w:tab/>
        <w:t>Claim number:</w:t>
      </w:r>
      <w:r w:rsidRPr="000419B4">
        <w:rPr>
          <w:rFonts w:ascii="Times New Roman" w:hAnsi="Times New Roman" w:cs="Times New Roman"/>
          <w:sz w:val="24"/>
        </w:rPr>
        <w:tab/>
      </w:r>
    </w:p>
    <w:p w:rsidR="006F4808" w:rsidRPr="000419B4" w:rsidRDefault="006F4808" w:rsidP="006F4808">
      <w:pPr>
        <w:jc w:val="both"/>
        <w:rPr>
          <w:rFonts w:ascii="Times New Roman" w:hAnsi="Times New Roman" w:cs="Times New Roman"/>
          <w:sz w:val="24"/>
        </w:rPr>
      </w:pPr>
      <w:r w:rsidRPr="000419B4">
        <w:rPr>
          <w:rFonts w:ascii="Times New Roman" w:hAnsi="Times New Roman" w:cs="Times New Roman"/>
          <w:sz w:val="24"/>
        </w:rPr>
        <w:tab/>
        <w:t>Policy number:</w:t>
      </w:r>
      <w:r w:rsidRPr="000419B4">
        <w:rPr>
          <w:rFonts w:ascii="Times New Roman" w:hAnsi="Times New Roman" w:cs="Times New Roman"/>
          <w:sz w:val="24"/>
        </w:rPr>
        <w:tab/>
      </w:r>
    </w:p>
    <w:p w:rsidR="006F4808" w:rsidRPr="000419B4" w:rsidRDefault="006F4808" w:rsidP="006F4808">
      <w:pPr>
        <w:jc w:val="both"/>
        <w:rPr>
          <w:rFonts w:ascii="Times New Roman" w:hAnsi="Times New Roman" w:cs="Times New Roman"/>
          <w:sz w:val="24"/>
        </w:rPr>
      </w:pPr>
      <w:r w:rsidRPr="000419B4">
        <w:rPr>
          <w:rFonts w:ascii="Times New Roman" w:hAnsi="Times New Roman" w:cs="Times New Roman"/>
          <w:sz w:val="24"/>
        </w:rPr>
        <w:tab/>
        <w:t>Loss Location:</w:t>
      </w:r>
      <w:r>
        <w:rPr>
          <w:rFonts w:ascii="Times New Roman" w:hAnsi="Times New Roman" w:cs="Times New Roman"/>
          <w:sz w:val="24"/>
        </w:rPr>
        <w:tab/>
      </w:r>
      <w:r>
        <w:rPr>
          <w:rFonts w:ascii="Times New Roman" w:hAnsi="Times New Roman" w:cs="Times New Roman"/>
          <w:sz w:val="24"/>
        </w:rPr>
        <w:tab/>
      </w:r>
    </w:p>
    <w:p w:rsidR="006F4808" w:rsidRPr="000419B4" w:rsidRDefault="006F4808" w:rsidP="006F4808">
      <w:pPr>
        <w:jc w:val="both"/>
        <w:rPr>
          <w:rFonts w:ascii="Times New Roman" w:hAnsi="Times New Roman" w:cs="Times New Roman"/>
          <w:sz w:val="24"/>
        </w:rPr>
      </w:pPr>
      <w:r w:rsidRPr="000419B4">
        <w:rPr>
          <w:rFonts w:ascii="Times New Roman" w:hAnsi="Times New Roman" w:cs="Times New Roman"/>
          <w:sz w:val="24"/>
        </w:rPr>
        <w:tab/>
        <w:t>Date of loss:</w:t>
      </w:r>
      <w:r w:rsidRPr="000419B4">
        <w:rPr>
          <w:rFonts w:ascii="Times New Roman" w:hAnsi="Times New Roman" w:cs="Times New Roman"/>
          <w:sz w:val="24"/>
        </w:rPr>
        <w:tab/>
      </w:r>
      <w:r w:rsidRPr="000419B4">
        <w:rPr>
          <w:rFonts w:ascii="Times New Roman" w:hAnsi="Times New Roman" w:cs="Times New Roman"/>
          <w:sz w:val="24"/>
        </w:rPr>
        <w:tab/>
      </w:r>
    </w:p>
    <w:p w:rsidR="006F4808" w:rsidRPr="000419B4" w:rsidRDefault="006F4808" w:rsidP="006F4808">
      <w:pPr>
        <w:jc w:val="both"/>
        <w:rPr>
          <w:rFonts w:ascii="Times New Roman" w:hAnsi="Times New Roman" w:cs="Times New Roman"/>
          <w:sz w:val="24"/>
        </w:rPr>
      </w:pPr>
    </w:p>
    <w:p w:rsidR="006F4808" w:rsidRPr="000419B4" w:rsidRDefault="006F4808" w:rsidP="006F4808">
      <w:pPr>
        <w:jc w:val="both"/>
        <w:rPr>
          <w:rFonts w:ascii="Times New Roman" w:hAnsi="Times New Roman" w:cs="Times New Roman"/>
          <w:sz w:val="24"/>
        </w:rPr>
      </w:pPr>
      <w:r w:rsidRPr="000419B4">
        <w:rPr>
          <w:rFonts w:ascii="Times New Roman" w:hAnsi="Times New Roman" w:cs="Times New Roman"/>
          <w:sz w:val="24"/>
        </w:rPr>
        <w:t xml:space="preserve">Dear </w:t>
      </w:r>
      <w:r>
        <w:rPr>
          <w:rFonts w:ascii="Times New Roman" w:hAnsi="Times New Roman" w:cs="Times New Roman"/>
          <w:sz w:val="24"/>
        </w:rPr>
        <w:t>Insured</w:t>
      </w:r>
      <w:r w:rsidRPr="000419B4">
        <w:rPr>
          <w:rFonts w:ascii="Times New Roman" w:hAnsi="Times New Roman" w:cs="Times New Roman"/>
          <w:sz w:val="24"/>
        </w:rPr>
        <w:t>:</w:t>
      </w:r>
    </w:p>
    <w:p w:rsidR="006F4808" w:rsidRPr="007A59CA" w:rsidRDefault="006F4808" w:rsidP="006F4808">
      <w:pPr>
        <w:jc w:val="both"/>
        <w:rPr>
          <w:rFonts w:ascii="Times New Roman" w:hAnsi="Times New Roman" w:cs="Times New Roman"/>
          <w:sz w:val="24"/>
        </w:rPr>
      </w:pPr>
    </w:p>
    <w:p w:rsidR="006F4808" w:rsidRPr="007A59CA" w:rsidRDefault="006F4808" w:rsidP="006F4808">
      <w:pPr>
        <w:jc w:val="both"/>
        <w:rPr>
          <w:rFonts w:ascii="Times New Roman" w:hAnsi="Times New Roman" w:cs="Times New Roman"/>
          <w:sz w:val="24"/>
        </w:rPr>
      </w:pPr>
      <w:r w:rsidRPr="007A59CA">
        <w:rPr>
          <w:rFonts w:ascii="Times New Roman" w:hAnsi="Times New Roman" w:cs="Times New Roman"/>
          <w:sz w:val="24"/>
        </w:rPr>
        <w:t xml:space="preserve">As you are aware we are the adjuster assigned to handle the above captioned claim.  We inspected the damages to your unit on  and requested documentation so that we may complete our investigation of the claim.  As of this letter we have not heard back from you.  The purpose of this letter is to request that you forward the documentation requested below so that we may proceed with the investigation of this claim.    </w:t>
      </w:r>
    </w:p>
    <w:p w:rsidR="006F4808" w:rsidRPr="007A59CA" w:rsidRDefault="006F4808" w:rsidP="006F4808">
      <w:pPr>
        <w:jc w:val="both"/>
        <w:rPr>
          <w:rFonts w:ascii="Times New Roman" w:hAnsi="Times New Roman" w:cs="Times New Roman"/>
          <w:sz w:val="24"/>
        </w:rPr>
      </w:pPr>
    </w:p>
    <w:p w:rsidR="006F4808" w:rsidRPr="007A59CA" w:rsidRDefault="006F4808" w:rsidP="006F4808">
      <w:pPr>
        <w:jc w:val="both"/>
        <w:rPr>
          <w:rFonts w:ascii="Times New Roman" w:hAnsi="Times New Roman" w:cs="Times New Roman"/>
          <w:sz w:val="24"/>
        </w:rPr>
      </w:pPr>
      <w:r w:rsidRPr="007A59CA">
        <w:rPr>
          <w:rFonts w:ascii="Times New Roman" w:hAnsi="Times New Roman" w:cs="Times New Roman"/>
          <w:sz w:val="24"/>
        </w:rPr>
        <w:t>The Association will require the following documents in order to complete our investigation;</w:t>
      </w:r>
    </w:p>
    <w:p w:rsidR="006F4808" w:rsidRPr="007A59CA" w:rsidRDefault="006F4808" w:rsidP="006F4808">
      <w:pPr>
        <w:jc w:val="both"/>
        <w:rPr>
          <w:rFonts w:ascii="Times New Roman" w:hAnsi="Times New Roman" w:cs="Times New Roman"/>
          <w:sz w:val="24"/>
        </w:rPr>
      </w:pPr>
    </w:p>
    <w:p w:rsidR="006F4808" w:rsidRPr="007A59CA" w:rsidRDefault="006F4808" w:rsidP="006F4808">
      <w:pPr>
        <w:numPr>
          <w:ilvl w:val="0"/>
          <w:numId w:val="4"/>
        </w:numPr>
        <w:jc w:val="both"/>
        <w:rPr>
          <w:rFonts w:ascii="Times New Roman" w:hAnsi="Times New Roman" w:cs="Times New Roman"/>
          <w:b/>
          <w:sz w:val="24"/>
        </w:rPr>
      </w:pPr>
      <w:r w:rsidRPr="007A59CA">
        <w:rPr>
          <w:rFonts w:ascii="Times New Roman" w:hAnsi="Times New Roman" w:cs="Times New Roman"/>
          <w:b/>
          <w:sz w:val="24"/>
        </w:rPr>
        <w:t>Declarations page from master insurance policy covering the entire building.</w:t>
      </w:r>
    </w:p>
    <w:p w:rsidR="006F4808" w:rsidRPr="007A59CA" w:rsidRDefault="006F4808" w:rsidP="006F4808">
      <w:pPr>
        <w:numPr>
          <w:ilvl w:val="0"/>
          <w:numId w:val="4"/>
        </w:numPr>
        <w:jc w:val="both"/>
        <w:rPr>
          <w:rFonts w:ascii="Times New Roman" w:hAnsi="Times New Roman" w:cs="Times New Roman"/>
          <w:sz w:val="24"/>
        </w:rPr>
      </w:pPr>
      <w:r w:rsidRPr="007A59CA">
        <w:rPr>
          <w:rFonts w:ascii="Times New Roman" w:hAnsi="Times New Roman" w:cs="Times New Roman"/>
          <w:b/>
          <w:sz w:val="24"/>
        </w:rPr>
        <w:t xml:space="preserve">The insurance section of your condominium bylaws.  </w:t>
      </w:r>
    </w:p>
    <w:p w:rsidR="006F4808" w:rsidRPr="007A59CA" w:rsidRDefault="006F4808" w:rsidP="006F4808">
      <w:pPr>
        <w:numPr>
          <w:ilvl w:val="0"/>
          <w:numId w:val="4"/>
        </w:numPr>
        <w:jc w:val="both"/>
        <w:rPr>
          <w:rFonts w:ascii="Times New Roman" w:hAnsi="Times New Roman" w:cs="Times New Roman"/>
          <w:sz w:val="24"/>
        </w:rPr>
      </w:pPr>
      <w:r w:rsidRPr="007A59CA">
        <w:rPr>
          <w:rFonts w:ascii="Times New Roman" w:hAnsi="Times New Roman" w:cs="Times New Roman"/>
          <w:b/>
          <w:sz w:val="24"/>
        </w:rPr>
        <w:t xml:space="preserve">Any repair estimates/proposals received.  </w:t>
      </w:r>
    </w:p>
    <w:p w:rsidR="006F4808" w:rsidRPr="007A59CA" w:rsidRDefault="006F4808" w:rsidP="006F4808">
      <w:pPr>
        <w:numPr>
          <w:ilvl w:val="0"/>
          <w:numId w:val="4"/>
        </w:numPr>
        <w:jc w:val="both"/>
        <w:rPr>
          <w:rFonts w:ascii="Times New Roman" w:hAnsi="Times New Roman" w:cs="Times New Roman"/>
          <w:sz w:val="24"/>
        </w:rPr>
      </w:pPr>
      <w:r>
        <w:rPr>
          <w:rFonts w:ascii="Times New Roman" w:hAnsi="Times New Roman" w:cs="Times New Roman"/>
          <w:b/>
          <w:sz w:val="24"/>
        </w:rPr>
        <w:t xml:space="preserve">Correspondence </w:t>
      </w:r>
      <w:r w:rsidRPr="007A59CA">
        <w:rPr>
          <w:rFonts w:ascii="Times New Roman" w:hAnsi="Times New Roman" w:cs="Times New Roman"/>
          <w:b/>
          <w:sz w:val="24"/>
        </w:rPr>
        <w:t>from management company/condominium association</w:t>
      </w:r>
      <w:r>
        <w:rPr>
          <w:rFonts w:ascii="Times New Roman" w:hAnsi="Times New Roman" w:cs="Times New Roman"/>
          <w:b/>
          <w:sz w:val="24"/>
        </w:rPr>
        <w:t xml:space="preserve"> confirming cause of water damage</w:t>
      </w:r>
      <w:r w:rsidRPr="007A59CA">
        <w:rPr>
          <w:rFonts w:ascii="Times New Roman" w:hAnsi="Times New Roman" w:cs="Times New Roman"/>
          <w:b/>
          <w:sz w:val="24"/>
        </w:rPr>
        <w:t xml:space="preserve">.  </w:t>
      </w:r>
    </w:p>
    <w:p w:rsidR="006F4808" w:rsidRPr="007A59CA" w:rsidRDefault="006F4808" w:rsidP="006F4808">
      <w:pPr>
        <w:jc w:val="both"/>
        <w:rPr>
          <w:rFonts w:ascii="Times New Roman" w:hAnsi="Times New Roman" w:cs="Times New Roman"/>
          <w:b/>
          <w:sz w:val="24"/>
        </w:rPr>
      </w:pPr>
    </w:p>
    <w:p w:rsidR="006F4808" w:rsidRPr="007A59CA" w:rsidRDefault="006F4808" w:rsidP="006F4808">
      <w:pPr>
        <w:jc w:val="both"/>
        <w:rPr>
          <w:rFonts w:ascii="Times New Roman" w:hAnsi="Times New Roman" w:cs="Times New Roman"/>
          <w:sz w:val="24"/>
        </w:rPr>
      </w:pPr>
      <w:r w:rsidRPr="007A59CA">
        <w:rPr>
          <w:rFonts w:ascii="Times New Roman" w:hAnsi="Times New Roman" w:cs="Times New Roman"/>
          <w:sz w:val="24"/>
        </w:rPr>
        <w:t>Should we not hear from you within 10 days of the date of this letter, we will have to assume that you are no longer interested in pursuing this matter, and mark our file accordingly.</w:t>
      </w:r>
    </w:p>
    <w:p w:rsidR="006F4808" w:rsidRDefault="006F4808" w:rsidP="006F4808">
      <w:pPr>
        <w:jc w:val="both"/>
        <w:rPr>
          <w:rFonts w:ascii="Times New Roman" w:hAnsi="Times New Roman" w:cs="Times New Roman"/>
          <w:sz w:val="24"/>
        </w:rPr>
      </w:pPr>
    </w:p>
    <w:p w:rsidR="0044489E" w:rsidRDefault="0044489E" w:rsidP="0044489E">
      <w:pPr>
        <w:jc w:val="both"/>
        <w:rPr>
          <w:rFonts w:ascii="Times New Roman" w:hAnsi="Times New Roman" w:cs="Times New Roman"/>
          <w:sz w:val="24"/>
        </w:rPr>
      </w:pPr>
      <w:r>
        <w:rPr>
          <w:rFonts w:ascii="Times New Roman" w:hAnsi="Times New Roman" w:cs="Times New Roman"/>
          <w:sz w:val="24"/>
        </w:rPr>
        <w:t xml:space="preserve">This advice and any other action undertaken or to be undertaken by us in the course of investigation and/or handling of this claim is not, and should not be construed as a waiver of any of the rights of the insurer with respect to any and all of terms, conditions, provisions, exclusions and limitations contained in the policy of insurance.  </w:t>
      </w:r>
    </w:p>
    <w:p w:rsidR="0044489E" w:rsidRDefault="0044489E" w:rsidP="0044489E">
      <w:pPr>
        <w:jc w:val="both"/>
        <w:rPr>
          <w:rFonts w:ascii="Times New Roman" w:hAnsi="Times New Roman" w:cs="Times New Roman"/>
          <w:sz w:val="24"/>
        </w:rPr>
      </w:pPr>
    </w:p>
    <w:p w:rsidR="0044489E" w:rsidRDefault="0044489E" w:rsidP="0044489E">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the operation of the policy, or reason of non-compliance on behalf of yourself with respect to any and all of the foregoing.</w:t>
      </w:r>
    </w:p>
    <w:p w:rsidR="0044489E" w:rsidRDefault="0044489E" w:rsidP="0044489E">
      <w:pPr>
        <w:jc w:val="both"/>
        <w:rPr>
          <w:rFonts w:ascii="Times New Roman" w:hAnsi="Times New Roman" w:cs="Times New Roman"/>
          <w:sz w:val="24"/>
        </w:rPr>
      </w:pPr>
    </w:p>
    <w:p w:rsidR="006F4808" w:rsidRPr="007A59CA" w:rsidRDefault="006F4808" w:rsidP="006F4808">
      <w:pPr>
        <w:jc w:val="both"/>
        <w:rPr>
          <w:rFonts w:ascii="Times New Roman" w:hAnsi="Times New Roman" w:cs="Times New Roman"/>
          <w:sz w:val="24"/>
        </w:rPr>
      </w:pPr>
      <w:r w:rsidRPr="007A59CA">
        <w:rPr>
          <w:rFonts w:ascii="Times New Roman" w:hAnsi="Times New Roman" w:cs="Times New Roman"/>
          <w:sz w:val="24"/>
        </w:rPr>
        <w:t>Please be advised that the statute of limitations is two (2) years from the date of loss for property losses. (Section 1 policy claims)</w:t>
      </w:r>
    </w:p>
    <w:p w:rsidR="006F4808" w:rsidRPr="007A59CA" w:rsidRDefault="006F4808" w:rsidP="006F4808">
      <w:pPr>
        <w:jc w:val="both"/>
        <w:rPr>
          <w:rFonts w:ascii="Times New Roman" w:hAnsi="Times New Roman" w:cs="Times New Roman"/>
          <w:sz w:val="24"/>
        </w:rPr>
      </w:pPr>
    </w:p>
    <w:p w:rsidR="006F4808" w:rsidRPr="007A59CA" w:rsidRDefault="006F4808" w:rsidP="006F4808">
      <w:pPr>
        <w:jc w:val="both"/>
        <w:rPr>
          <w:rFonts w:ascii="Times New Roman" w:hAnsi="Times New Roman" w:cs="Times New Roman"/>
          <w:sz w:val="24"/>
        </w:rPr>
      </w:pPr>
      <w:r w:rsidRPr="007A59CA">
        <w:rPr>
          <w:rFonts w:ascii="Times New Roman" w:hAnsi="Times New Roman" w:cs="Times New Roman"/>
          <w:sz w:val="24"/>
        </w:rPr>
        <w:t>Thank you for your anticipated co-operation in this matter.</w:t>
      </w:r>
    </w:p>
    <w:p w:rsidR="006F4808" w:rsidRPr="007A59CA" w:rsidRDefault="006F4808" w:rsidP="006F4808">
      <w:pPr>
        <w:jc w:val="both"/>
        <w:rPr>
          <w:rFonts w:ascii="Times New Roman" w:hAnsi="Times New Roman" w:cs="Times New Roman"/>
          <w:sz w:val="24"/>
        </w:rPr>
      </w:pPr>
    </w:p>
    <w:p w:rsidR="006F4808" w:rsidRPr="007A59CA" w:rsidRDefault="006F4808" w:rsidP="006F4808">
      <w:pPr>
        <w:jc w:val="both"/>
        <w:rPr>
          <w:rFonts w:ascii="Times New Roman" w:hAnsi="Times New Roman" w:cs="Times New Roman"/>
          <w:sz w:val="24"/>
        </w:rPr>
      </w:pPr>
      <w:r w:rsidRPr="007A59CA">
        <w:rPr>
          <w:rFonts w:ascii="Times New Roman" w:hAnsi="Times New Roman" w:cs="Times New Roman"/>
          <w:sz w:val="24"/>
        </w:rPr>
        <w:t>Sincerely,</w:t>
      </w:r>
    </w:p>
    <w:p w:rsidR="006F4808" w:rsidRPr="007A59CA" w:rsidRDefault="006F4808" w:rsidP="006F4808">
      <w:pPr>
        <w:jc w:val="both"/>
        <w:rPr>
          <w:rFonts w:ascii="Times New Roman" w:hAnsi="Times New Roman" w:cs="Times New Roman"/>
          <w:sz w:val="24"/>
        </w:rPr>
      </w:pPr>
    </w:p>
    <w:p w:rsidR="006F4808" w:rsidRPr="007A59CA" w:rsidRDefault="006F4808" w:rsidP="006F4808">
      <w:pPr>
        <w:jc w:val="both"/>
        <w:rPr>
          <w:rFonts w:ascii="Times New Roman" w:hAnsi="Times New Roman" w:cs="Times New Roman"/>
          <w:sz w:val="24"/>
        </w:rPr>
      </w:pPr>
    </w:p>
    <w:p w:rsidR="006F4808" w:rsidRPr="007A59CA" w:rsidRDefault="006F4808" w:rsidP="006F4808">
      <w:pPr>
        <w:jc w:val="both"/>
        <w:rPr>
          <w:rFonts w:ascii="Times New Roman" w:hAnsi="Times New Roman" w:cs="Times New Roman"/>
          <w:sz w:val="24"/>
        </w:rPr>
      </w:pPr>
      <w:r w:rsidRPr="007A59CA">
        <w:rPr>
          <w:rFonts w:ascii="Times New Roman" w:hAnsi="Times New Roman" w:cs="Times New Roman"/>
          <w:sz w:val="24"/>
        </w:rPr>
        <w:t>Claims Adjuster</w:t>
      </w:r>
    </w:p>
    <w:p w:rsidR="00957FE6" w:rsidRPr="009C21AC" w:rsidRDefault="006F4808" w:rsidP="006F4808">
      <w:pPr>
        <w:jc w:val="both"/>
        <w:rPr>
          <w:rFonts w:ascii="Times New Roman" w:hAnsi="Times New Roman" w:cs="Times New Roman"/>
          <w:sz w:val="24"/>
          <w:szCs w:val="24"/>
        </w:rPr>
      </w:pPr>
      <w:r w:rsidRPr="007A59CA">
        <w:rPr>
          <w:rFonts w:ascii="Times New Roman" w:hAnsi="Times New Roman" w:cs="Times New Roman"/>
          <w:sz w:val="24"/>
        </w:rPr>
        <w:t>Voice Mail –</w:t>
      </w:r>
    </w:p>
    <w:p w:rsidR="00957FE6" w:rsidRDefault="00957FE6" w:rsidP="004E5DE0"/>
    <w:sectPr w:rsidR="00957FE6" w:rsidSect="00726E11">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AC7" w:rsidRDefault="000A4A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AC7" w:rsidRDefault="000A4AC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808" w:rsidRDefault="006F480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808" w:rsidRDefault="006F4808">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808" w:rsidRDefault="006F4808"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AC7" w:rsidRDefault="000A4A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AC7" w:rsidRDefault="000A4A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0A4AC7" w:rsidRDefault="004F40AC" w:rsidP="000A4AC7">
    <w:pPr>
      <w:pStyle w:val="Header"/>
    </w:pPr>
    <w:bookmarkStart w:id="0" w:name="_GoBack"/>
    <w:bookmarkEnd w:id="0"/>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808" w:rsidRDefault="006F480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808" w:rsidRDefault="006F480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808" w:rsidRPr="009C5301" w:rsidRDefault="006F4808" w:rsidP="003E6890">
    <w:pPr>
      <w:pStyle w:val="Heading1"/>
      <w:tabs>
        <w:tab w:val="center" w:pos="4860"/>
        <w:tab w:val="left" w:pos="6624"/>
      </w:tabs>
      <w:spacing w:line="276" w:lineRule="auto"/>
      <w:ind w:left="86"/>
      <w:rPr>
        <w:rFonts w:ascii="Century Gothic" w:hAnsi="Century Gothic" w:cs="Arial"/>
        <w:color w:val="292929"/>
        <w:spacing w:val="24"/>
        <w:sz w:val="32"/>
        <w:szCs w:val="30"/>
      </w:rPr>
    </w:pPr>
    <w:r>
      <w:rPr>
        <w:rFonts w:ascii="Century Gothic" w:hAnsi="Century Gothic" w:cs="Arial"/>
        <w:noProof/>
        <w:color w:val="292929"/>
        <w:spacing w:val="24"/>
        <w:sz w:val="32"/>
        <w:szCs w:val="30"/>
      </w:rPr>
      <w:drawing>
        <wp:anchor distT="0" distB="0" distL="114300" distR="114300" simplePos="0" relativeHeight="251665408" behindDoc="0" locked="0" layoutInCell="1" allowOverlap="0">
          <wp:simplePos x="0" y="0"/>
          <wp:positionH relativeFrom="column">
            <wp:posOffset>0</wp:posOffset>
          </wp:positionH>
          <wp:positionV relativeFrom="paragraph">
            <wp:posOffset>0</wp:posOffset>
          </wp:positionV>
          <wp:extent cx="838200" cy="666750"/>
          <wp:effectExtent l="19050" t="0" r="0" b="0"/>
          <wp:wrapThrough wrapText="bothSides">
            <wp:wrapPolygon edited="0">
              <wp:start x="-491" y="0"/>
              <wp:lineTo x="-491" y="20983"/>
              <wp:lineTo x="21600" y="20983"/>
              <wp:lineTo x="21600" y="0"/>
              <wp:lineTo x="-491" y="0"/>
            </wp:wrapPolygon>
          </wp:wrapThrough>
          <wp:docPr id="2" name="Picture 2" descr="MPINE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INEW1"/>
                  <pic:cNvPicPr>
                    <a:picLocks noChangeAspect="1" noChangeArrowheads="1"/>
                  </pic:cNvPicPr>
                </pic:nvPicPr>
                <pic:blipFill>
                  <a:blip r:embed="rId1"/>
                  <a:srcRect/>
                  <a:stretch>
                    <a:fillRect/>
                  </a:stretch>
                </pic:blipFill>
                <pic:spPr bwMode="auto">
                  <a:xfrm>
                    <a:off x="0" y="0"/>
                    <a:ext cx="838200" cy="666750"/>
                  </a:xfrm>
                  <a:prstGeom prst="rect">
                    <a:avLst/>
                  </a:prstGeom>
                  <a:noFill/>
                  <a:ln w="9525">
                    <a:miter lim="800000"/>
                    <a:headEnd/>
                    <a:tailEnd/>
                  </a:ln>
                </pic:spPr>
              </pic:pic>
            </a:graphicData>
          </a:graphic>
        </wp:anchor>
      </w:drawing>
    </w:r>
    <w:r w:rsidRPr="009C5301">
      <w:rPr>
        <w:rFonts w:ascii="Century Gothic" w:hAnsi="Century Gothic" w:cs="Arial"/>
        <w:color w:val="292929"/>
        <w:spacing w:val="24"/>
        <w:sz w:val="32"/>
        <w:szCs w:val="30"/>
      </w:rPr>
      <w:t>MASSACHUSETTS PROPERTY INSURANCE</w:t>
    </w:r>
  </w:p>
  <w:p w:rsidR="006F4808" w:rsidRPr="00E93FAD" w:rsidRDefault="006F4808" w:rsidP="003E6890">
    <w:pPr>
      <w:pStyle w:val="Heading1"/>
      <w:tabs>
        <w:tab w:val="left" w:pos="820"/>
        <w:tab w:val="center" w:pos="4860"/>
        <w:tab w:val="left" w:pos="6624"/>
      </w:tabs>
      <w:spacing w:line="276" w:lineRule="auto"/>
      <w:ind w:left="86"/>
      <w:rPr>
        <w:rFonts w:ascii="Century Gothic" w:hAnsi="Century Gothic" w:cs="Arial"/>
        <w:color w:val="292929"/>
        <w:spacing w:val="24"/>
        <w:sz w:val="30"/>
        <w:szCs w:val="30"/>
      </w:rPr>
    </w:pPr>
    <w:r w:rsidRPr="00E93FAD">
      <w:rPr>
        <w:rFonts w:ascii="Century Gothic" w:hAnsi="Century Gothic" w:cs="Arial"/>
        <w:color w:val="292929"/>
        <w:spacing w:val="24"/>
        <w:sz w:val="30"/>
        <w:szCs w:val="30"/>
      </w:rPr>
      <w:t>UNDERWRITING ASSOCIATION</w:t>
    </w:r>
  </w:p>
  <w:p w:rsidR="006F4808" w:rsidRDefault="000A4AC7" w:rsidP="003E6890">
    <w:pPr>
      <w:pStyle w:val="Header"/>
      <w:tabs>
        <w:tab w:val="left" w:pos="6624"/>
      </w:tabs>
      <w:ind w:left="86"/>
      <w:jc w:val="center"/>
      <w:rPr>
        <w:rFonts w:ascii="Century Gothic" w:hAnsi="Century Gothic"/>
        <w:b/>
      </w:rPr>
    </w:pPr>
    <w:r>
      <w:rPr>
        <w:rFonts w:ascii="Century Gothic" w:hAnsi="Century Gothic"/>
        <w:b/>
        <w:noProof/>
      </w:rPr>
      <w:pict>
        <v:shapetype id="_x0000_t32" coordsize="21600,21600" o:spt="32" o:oned="t" path="m,l21600,21600e" filled="f">
          <v:path arrowok="t" fillok="f" o:connecttype="none"/>
          <o:lock v:ext="edit" shapetype="t"/>
        </v:shapetype>
        <v:shape id="_x0000_s1027" type="#_x0000_t32" style="position:absolute;left:0;text-align:left;margin-left:0;margin-top:84.25pt;width:108pt;height:0;z-index:251666432;mso-position-horizontal:center;mso-position-vertical-relative:top-margin-area" o:connectortype="straight" strokeweight="1.25pt">
          <w10:wrap anchory="margin"/>
        </v:shape>
      </w:pict>
    </w:r>
  </w:p>
  <w:p w:rsidR="006F4808" w:rsidRPr="0019221A" w:rsidRDefault="006F4808" w:rsidP="00BA007F">
    <w:pPr>
      <w:pStyle w:val="Header"/>
      <w:tabs>
        <w:tab w:val="left" w:pos="6624"/>
      </w:tabs>
      <w:spacing w:before="120"/>
      <w:ind w:left="86"/>
      <w:jc w:val="center"/>
      <w:rPr>
        <w:rFonts w:ascii="Century Gothic" w:hAnsi="Century Gothic"/>
        <w:b/>
        <w:spacing w:val="20"/>
        <w:sz w:val="24"/>
        <w:szCs w:val="24"/>
      </w:rPr>
    </w:pPr>
    <w:r w:rsidRPr="0019221A">
      <w:rPr>
        <w:rFonts w:ascii="Century Gothic" w:hAnsi="Century Gothic"/>
        <w:b/>
        <w:spacing w:val="20"/>
        <w:sz w:val="24"/>
        <w:szCs w:val="24"/>
      </w:rPr>
      <w:t>CLAIMS DIVISION</w:t>
    </w:r>
  </w:p>
  <w:p w:rsidR="006F4808" w:rsidRDefault="006F4808" w:rsidP="00F703ED">
    <w:pPr>
      <w:pStyle w:val="Header"/>
      <w:tabs>
        <w:tab w:val="left" w:pos="6624"/>
      </w:tabs>
      <w:spacing w:before="120"/>
      <w:ind w:left="86"/>
      <w:jc w:val="center"/>
      <w:rPr>
        <w:rFonts w:ascii="Century Gothic" w:hAnsi="Century Gothic"/>
      </w:rPr>
    </w:pPr>
    <w:r w:rsidRPr="00E93FAD">
      <w:rPr>
        <w:rFonts w:ascii="Century Gothic" w:hAnsi="Century Gothic"/>
      </w:rPr>
      <w:t>Two Center Plaza</w:t>
    </w:r>
  </w:p>
  <w:p w:rsidR="006F4808" w:rsidRPr="00E93FAD" w:rsidRDefault="006F4808" w:rsidP="003E6890">
    <w:pPr>
      <w:pStyle w:val="Header"/>
      <w:tabs>
        <w:tab w:val="left" w:pos="6624"/>
      </w:tabs>
      <w:ind w:left="86"/>
      <w:jc w:val="center"/>
      <w:rPr>
        <w:rFonts w:ascii="Century Gothic" w:hAnsi="Century Gothic"/>
      </w:rPr>
    </w:pPr>
    <w:r w:rsidRPr="00E93FAD">
      <w:rPr>
        <w:rFonts w:ascii="Century Gothic" w:hAnsi="Century Gothic"/>
      </w:rPr>
      <w:t>Boston, Massachusetts 02108-1904</w:t>
    </w:r>
  </w:p>
  <w:p w:rsidR="006F4808" w:rsidRDefault="006F4808" w:rsidP="001173F8">
    <w:pPr>
      <w:pStyle w:val="Header"/>
      <w:tabs>
        <w:tab w:val="left" w:pos="6624"/>
      </w:tabs>
      <w:ind w:left="86"/>
      <w:jc w:val="center"/>
      <w:rPr>
        <w:rFonts w:ascii="Century Gothic" w:hAnsi="Century Gothic"/>
      </w:rPr>
    </w:pPr>
    <w:r w:rsidRPr="00E93FAD">
      <w:rPr>
        <w:rFonts w:ascii="Century Gothic" w:hAnsi="Century Gothic"/>
      </w:rPr>
      <w:t>(617)723-3800, (800)</w:t>
    </w:r>
    <w:r>
      <w:rPr>
        <w:rFonts w:ascii="Century Gothic" w:hAnsi="Century Gothic"/>
      </w:rPr>
      <w:t>851-8978, FAX (617)752-4127</w:t>
    </w:r>
  </w:p>
  <w:p w:rsidR="006F4808" w:rsidRPr="00E93FAD" w:rsidRDefault="006F4808" w:rsidP="001173F8">
    <w:pPr>
      <w:pStyle w:val="Header"/>
      <w:tabs>
        <w:tab w:val="left" w:pos="6624"/>
      </w:tabs>
      <w:spacing w:before="120"/>
      <w:ind w:left="86"/>
      <w:jc w:val="center"/>
      <w:rPr>
        <w:rFonts w:ascii="Century Gothic" w:hAnsi="Century Gothic"/>
      </w:rPr>
    </w:pPr>
    <w:r>
      <w:rPr>
        <w:rFonts w:ascii="Century Gothic" w:hAnsi="Century Gothic"/>
      </w:rPr>
      <w:t>dmcsweeney@mpiua.com</w:t>
    </w:r>
  </w:p>
  <w:p w:rsidR="006F4808" w:rsidRDefault="006F48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0F7D61FF"/>
    <w:multiLevelType w:val="hybridMultilevel"/>
    <w:tmpl w:val="0208312E"/>
    <w:lvl w:ilvl="0" w:tplc="1BA25E7C">
      <w:start w:val="1"/>
      <w:numFmt w:val="decimal"/>
      <w:lvlText w:val="%1."/>
      <w:lvlJc w:val="left"/>
      <w:pPr>
        <w:tabs>
          <w:tab w:val="num" w:pos="1755"/>
        </w:tabs>
        <w:ind w:left="1755" w:hanging="1035"/>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3">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idmap v:ext="edit" data="1"/>
      <o:rules v:ext="edit">
        <o:r id="V:Rule3" type="connector" idref="#_x0000_s1027"/>
        <o:r id="V:Rule4"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A4AC7"/>
    <w:rsid w:val="000F7BE3"/>
    <w:rsid w:val="00107558"/>
    <w:rsid w:val="001173F8"/>
    <w:rsid w:val="00155844"/>
    <w:rsid w:val="0019221A"/>
    <w:rsid w:val="001F6A0B"/>
    <w:rsid w:val="002505C7"/>
    <w:rsid w:val="00264174"/>
    <w:rsid w:val="002950B6"/>
    <w:rsid w:val="0030324C"/>
    <w:rsid w:val="00342756"/>
    <w:rsid w:val="00363B64"/>
    <w:rsid w:val="00374C41"/>
    <w:rsid w:val="00377725"/>
    <w:rsid w:val="00384958"/>
    <w:rsid w:val="003E5C11"/>
    <w:rsid w:val="003E6890"/>
    <w:rsid w:val="003F31C7"/>
    <w:rsid w:val="004068B8"/>
    <w:rsid w:val="0041232F"/>
    <w:rsid w:val="00417F27"/>
    <w:rsid w:val="00433220"/>
    <w:rsid w:val="0044489E"/>
    <w:rsid w:val="00450D50"/>
    <w:rsid w:val="0048729E"/>
    <w:rsid w:val="004B484D"/>
    <w:rsid w:val="004E5DE0"/>
    <w:rsid w:val="004F40AC"/>
    <w:rsid w:val="00505D2E"/>
    <w:rsid w:val="005A0005"/>
    <w:rsid w:val="005A77E6"/>
    <w:rsid w:val="005B14CC"/>
    <w:rsid w:val="00622D7B"/>
    <w:rsid w:val="00625D27"/>
    <w:rsid w:val="00640309"/>
    <w:rsid w:val="006744D1"/>
    <w:rsid w:val="00686E86"/>
    <w:rsid w:val="006A1DD4"/>
    <w:rsid w:val="006F4808"/>
    <w:rsid w:val="00726E11"/>
    <w:rsid w:val="008460F6"/>
    <w:rsid w:val="00883BB6"/>
    <w:rsid w:val="008A1379"/>
    <w:rsid w:val="008D41BB"/>
    <w:rsid w:val="00925EF6"/>
    <w:rsid w:val="00956E63"/>
    <w:rsid w:val="00957FE6"/>
    <w:rsid w:val="009A7EC2"/>
    <w:rsid w:val="009C21AC"/>
    <w:rsid w:val="009C72CF"/>
    <w:rsid w:val="00A34565"/>
    <w:rsid w:val="00A44884"/>
    <w:rsid w:val="00B7464B"/>
    <w:rsid w:val="00BA007F"/>
    <w:rsid w:val="00BB4988"/>
    <w:rsid w:val="00BC0104"/>
    <w:rsid w:val="00BD23BB"/>
    <w:rsid w:val="00BF7070"/>
    <w:rsid w:val="00C27F8D"/>
    <w:rsid w:val="00CC00F2"/>
    <w:rsid w:val="00CF2E8B"/>
    <w:rsid w:val="00D94838"/>
    <w:rsid w:val="00DB15F4"/>
    <w:rsid w:val="00DD62A7"/>
    <w:rsid w:val="00E14F69"/>
    <w:rsid w:val="00E423F8"/>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433220"/>
    <w:pPr>
      <w:spacing w:after="120"/>
      <w:ind w:left="360"/>
    </w:pPr>
  </w:style>
  <w:style w:type="character" w:customStyle="1" w:styleId="BodyTextIndentChar">
    <w:name w:val="Body Text Indent Char"/>
    <w:basedOn w:val="DefaultParagraphFont"/>
    <w:link w:val="BodyTextIndent"/>
    <w:uiPriority w:val="99"/>
    <w:semiHidden/>
    <w:rsid w:val="00433220"/>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s>
</file>

<file path=word/_rels/header6.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196F92-E4F5-4166-83E8-C754717C5F7A}">
  <ds:schemaRefs>
    <ds:schemaRef ds:uri="http://purl.org/dc/dcmitype/"/>
    <ds:schemaRef ds:uri="http://purl.org/dc/terms/"/>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10AF13D-4C42-4F16-8993-C9FC0285A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299</Words>
  <Characters>1708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5</cp:revision>
  <cp:lastPrinted>2014-06-03T18:07:00Z</cp:lastPrinted>
  <dcterms:created xsi:type="dcterms:W3CDTF">2014-07-30T17:29:00Z</dcterms:created>
  <dcterms:modified xsi:type="dcterms:W3CDTF">2014-10-01T13:25:00Z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