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542C5D" w:rsidRDefault="00542C5D" w:rsidP="00542C5D">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F48DE">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BF48DE">
        <w:rPr>
          <w:rFonts w:ascii="Times New Roman" w:hAnsi="Times New Roman" w:cs="Times New Roman"/>
          <w:sz w:val="24"/>
        </w:rPr>
        <w:fldChar w:fldCharType="separate"/>
      </w:r>
      <w:r w:rsidR="004E73E2">
        <w:rPr>
          <w:rFonts w:ascii="Times New Roman" w:hAnsi="Times New Roman" w:cs="Times New Roman"/>
          <w:noProof/>
          <w:sz w:val="24"/>
        </w:rPr>
        <w:t>October 1, 2014</w:t>
      </w:r>
      <w:r w:rsidR="00BF48DE">
        <w:rPr>
          <w:rFonts w:ascii="Times New Roman" w:hAnsi="Times New Roman" w:cs="Times New Roman"/>
          <w:sz w:val="24"/>
        </w:rPr>
        <w:fldChar w:fldCharType="end"/>
      </w:r>
    </w:p>
    <w:p w:rsidR="00542C5D" w:rsidRDefault="00542C5D" w:rsidP="00542C5D">
      <w:pPr>
        <w:rPr>
          <w:rFonts w:ascii="Times New Roman" w:hAnsi="Times New Roman" w:cs="Times New Roman"/>
          <w:sz w:val="24"/>
        </w:rPr>
      </w:pPr>
    </w:p>
    <w:p w:rsidR="00542C5D" w:rsidRDefault="00542C5D" w:rsidP="00542C5D">
      <w:pPr>
        <w:rPr>
          <w:rFonts w:ascii="Times New Roman" w:hAnsi="Times New Roman" w:cs="Times New Roman"/>
          <w:sz w:val="24"/>
        </w:rPr>
      </w:pPr>
    </w:p>
    <w:p w:rsidR="00542C5D" w:rsidRDefault="00542C5D" w:rsidP="00542C5D">
      <w:pPr>
        <w:rPr>
          <w:rFonts w:ascii="Times New Roman" w:hAnsi="Times New Roman" w:cs="Times New Roman"/>
          <w:sz w:val="24"/>
        </w:rPr>
      </w:pPr>
    </w:p>
    <w:p w:rsidR="00542C5D" w:rsidRDefault="00542C5D" w:rsidP="00542C5D">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542C5D" w:rsidRDefault="00542C5D" w:rsidP="00542C5D">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542C5D" w:rsidRDefault="00542C5D" w:rsidP="00542C5D">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542C5D" w:rsidRDefault="00542C5D" w:rsidP="00542C5D">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542C5D" w:rsidRDefault="00542C5D" w:rsidP="00542C5D">
      <w:pPr>
        <w:rPr>
          <w:rFonts w:ascii="Times New Roman" w:hAnsi="Times New Roman" w:cs="Times New Roman"/>
          <w:sz w:val="24"/>
        </w:rPr>
      </w:pPr>
    </w:p>
    <w:p w:rsidR="00542C5D" w:rsidRDefault="00542C5D" w:rsidP="00542C5D">
      <w:pPr>
        <w:rPr>
          <w:rFonts w:ascii="Times New Roman" w:hAnsi="Times New Roman" w:cs="Times New Roman"/>
          <w:sz w:val="24"/>
        </w:rPr>
      </w:pPr>
      <w:r>
        <w:rPr>
          <w:rFonts w:ascii="Times New Roman" w:hAnsi="Times New Roman" w:cs="Times New Roman"/>
          <w:sz w:val="24"/>
        </w:rPr>
        <w:t>Dear Insured:</w:t>
      </w:r>
    </w:p>
    <w:p w:rsidR="00542C5D" w:rsidRDefault="00542C5D" w:rsidP="00542C5D">
      <w:pPr>
        <w:rPr>
          <w:rFonts w:ascii="Times New Roman" w:hAnsi="Times New Roman" w:cs="Times New Roman"/>
          <w:sz w:val="24"/>
        </w:rPr>
      </w:pPr>
    </w:p>
    <w:p w:rsidR="00542C5D" w:rsidRDefault="00542C5D" w:rsidP="00542C5D">
      <w:pPr>
        <w:jc w:val="both"/>
        <w:rPr>
          <w:rFonts w:ascii="Times New Roman" w:hAnsi="Times New Roman" w:cs="Times New Roman"/>
          <w:sz w:val="24"/>
        </w:rPr>
      </w:pPr>
      <w:r>
        <w:rPr>
          <w:rFonts w:ascii="Times New Roman" w:hAnsi="Times New Roman" w:cs="Times New Roman"/>
          <w:sz w:val="24"/>
        </w:rPr>
        <w:t>As you are aware, this office has been investigating the cause and determining the value of loss and damage at the captioned property.</w:t>
      </w:r>
    </w:p>
    <w:p w:rsidR="00542C5D" w:rsidRDefault="00542C5D" w:rsidP="00542C5D">
      <w:pPr>
        <w:jc w:val="both"/>
        <w:rPr>
          <w:rFonts w:ascii="Times New Roman" w:hAnsi="Times New Roman" w:cs="Times New Roman"/>
          <w:sz w:val="24"/>
        </w:rPr>
      </w:pPr>
    </w:p>
    <w:p w:rsidR="00542C5D" w:rsidRDefault="00542C5D" w:rsidP="00542C5D">
      <w:pPr>
        <w:pStyle w:val="BodyText"/>
      </w:pPr>
      <w:r>
        <w:t xml:space="preserve">Loss and damage have been reported as water damage to the property at </w:t>
      </w:r>
      <w:r w:rsidR="00AC33FC">
        <w:t>________</w:t>
      </w:r>
      <w:r>
        <w:t xml:space="preserve">, MA.  The reported date of loss is </w:t>
      </w:r>
      <w:r w:rsidR="00AC33FC">
        <w:t>________</w:t>
      </w:r>
      <w:r>
        <w:t xml:space="preserve">.  The loss was reported to the Association on </w:t>
      </w:r>
      <w:r w:rsidR="00AC33FC">
        <w:t>________</w:t>
      </w:r>
      <w:r>
        <w:t>.</w:t>
      </w:r>
    </w:p>
    <w:p w:rsidR="00542C5D" w:rsidRDefault="00542C5D" w:rsidP="00542C5D">
      <w:pPr>
        <w:pStyle w:val="BodyText"/>
      </w:pPr>
    </w:p>
    <w:p w:rsidR="00542C5D" w:rsidRDefault="00542C5D" w:rsidP="00542C5D">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542C5D" w:rsidRDefault="00542C5D" w:rsidP="00542C5D">
      <w:pPr>
        <w:ind w:left="2880"/>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r>
        <w:rPr>
          <w:rFonts w:ascii="Times New Roman" w:hAnsi="Times New Roman" w:cs="Times New Roman"/>
          <w:sz w:val="24"/>
        </w:rPr>
        <w:t>Respectfully,</w:t>
      </w:r>
    </w:p>
    <w:p w:rsidR="00542C5D" w:rsidRDefault="00542C5D" w:rsidP="00542C5D">
      <w:pPr>
        <w:jc w:val="both"/>
        <w:rPr>
          <w:rFonts w:ascii="Times New Roman" w:hAnsi="Times New Roman" w:cs="Times New Roman"/>
          <w:sz w:val="24"/>
        </w:rPr>
      </w:pPr>
    </w:p>
    <w:p w:rsidR="00542C5D" w:rsidRDefault="00542C5D" w:rsidP="00542C5D">
      <w:pPr>
        <w:jc w:val="both"/>
        <w:rPr>
          <w:rFonts w:ascii="Times New Roman" w:hAnsi="Times New Roman" w:cs="Times New Roman"/>
          <w:sz w:val="24"/>
        </w:rPr>
      </w:pPr>
    </w:p>
    <w:p w:rsidR="00957FE6" w:rsidRDefault="00542C5D" w:rsidP="00CB01D9">
      <w:pPr>
        <w:jc w:val="both"/>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E2" w:rsidRDefault="004E7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E2" w:rsidRDefault="004E7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E2" w:rsidRDefault="004E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E2" w:rsidRDefault="004E7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4E73E2" w:rsidRDefault="004F40AC" w:rsidP="004E73E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E73E2"/>
    <w:rsid w:val="004F40AC"/>
    <w:rsid w:val="00505D2E"/>
    <w:rsid w:val="00542C5D"/>
    <w:rsid w:val="005A0005"/>
    <w:rsid w:val="005A77E6"/>
    <w:rsid w:val="005B14CC"/>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34565"/>
    <w:rsid w:val="00A44884"/>
    <w:rsid w:val="00AC33FC"/>
    <w:rsid w:val="00B7464B"/>
    <w:rsid w:val="00BA007F"/>
    <w:rsid w:val="00BB4988"/>
    <w:rsid w:val="00BC0104"/>
    <w:rsid w:val="00BD23BB"/>
    <w:rsid w:val="00BF48DE"/>
    <w:rsid w:val="00BF7070"/>
    <w:rsid w:val="00C27F8D"/>
    <w:rsid w:val="00CB01D9"/>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BBBF8B38-ACFB-4E0F-8446-4CA4656B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2014-07-08T15:48:00Z</dcterms:created>
  <dcterms:modified xsi:type="dcterms:W3CDTF">2014-10-01T13:35:00Z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